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27" w:rsidRDefault="009D4827">
      <w:pPr>
        <w:widowControl w:val="0"/>
        <w:spacing w:after="0" w:line="240" w:lineRule="auto"/>
        <w:jc w:val="center"/>
        <w:rPr>
          <w:rFonts w:ascii="Times New Roman" w:eastAsia="Times New Roman" w:hAnsi="Times New Roman" w:cs="Times New Roman"/>
          <w:b/>
          <w:sz w:val="28"/>
          <w:szCs w:val="28"/>
        </w:rPr>
      </w:pPr>
    </w:p>
    <w:p w:rsidR="009D4827" w:rsidRDefault="009D4827">
      <w:pPr>
        <w:widowControl w:val="0"/>
        <w:spacing w:after="0" w:line="240" w:lineRule="auto"/>
        <w:jc w:val="center"/>
        <w:rPr>
          <w:rFonts w:ascii="Times New Roman" w:eastAsia="Times New Roman" w:hAnsi="Times New Roman" w:cs="Times New Roman"/>
          <w:b/>
          <w:sz w:val="28"/>
          <w:szCs w:val="28"/>
        </w:rPr>
      </w:pPr>
    </w:p>
    <w:p w:rsidR="009D4827" w:rsidRDefault="009D4827">
      <w:pPr>
        <w:widowControl w:val="0"/>
        <w:tabs>
          <w:tab w:val="left" w:pos="540"/>
        </w:tabs>
        <w:spacing w:after="0" w:line="240" w:lineRule="auto"/>
        <w:ind w:left="540" w:hanging="540"/>
        <w:jc w:val="center"/>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NEWMAN GROVE PUBLIC SCHOOLS</w:t>
      </w:r>
    </w:p>
    <w:p w:rsidR="009D4827" w:rsidRDefault="0025374A">
      <w:pPr>
        <w:widowControl w:val="0"/>
        <w:tabs>
          <w:tab w:val="left" w:pos="540"/>
        </w:tabs>
        <w:spacing w:after="0" w:line="240" w:lineRule="auto"/>
        <w:ind w:left="540"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BLUEJAY FOUNDATION SCHOLARSHIP</w:t>
      </w:r>
    </w:p>
    <w:p w:rsidR="009D4827" w:rsidRDefault="0025374A">
      <w:pPr>
        <w:widowControl w:val="0"/>
        <w:tabs>
          <w:tab w:val="left" w:pos="540"/>
        </w:tabs>
        <w:spacing w:after="0" w:line="240" w:lineRule="auto"/>
        <w:ind w:left="540"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(awarded to one boy and one girl)</w:t>
      </w:r>
    </w:p>
    <w:p w:rsidR="009D4827" w:rsidRDefault="009D4827">
      <w:pPr>
        <w:widowControl w:val="0"/>
        <w:tabs>
          <w:tab w:val="left" w:pos="540"/>
        </w:tabs>
        <w:spacing w:after="0" w:line="240" w:lineRule="auto"/>
        <w:ind w:left="540" w:hanging="540"/>
        <w:jc w:val="center"/>
        <w:rPr>
          <w:rFonts w:ascii="Times New Roman" w:eastAsia="Times New Roman" w:hAnsi="Times New Roman" w:cs="Times New Roman"/>
          <w:b/>
          <w:sz w:val="28"/>
          <w:szCs w:val="28"/>
        </w:rPr>
      </w:pPr>
    </w:p>
    <w:p w:rsidR="009D4827" w:rsidRDefault="00A21F53">
      <w:pPr>
        <w:widowControl w:val="0"/>
        <w:tabs>
          <w:tab w:val="left" w:pos="540"/>
        </w:tabs>
        <w:spacing w:after="0" w:line="240" w:lineRule="auto"/>
        <w:ind w:left="540" w:hanging="5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CRITERIA </w:t>
      </w:r>
      <w:r w:rsidR="0025374A">
        <w:rPr>
          <w:rFonts w:ascii="Times New Roman" w:eastAsia="Times New Roman" w:hAnsi="Times New Roman" w:cs="Times New Roman"/>
          <w:sz w:val="28"/>
          <w:szCs w:val="28"/>
        </w:rPr>
        <w:t>(as established by the Board of Directors):</w:t>
      </w:r>
    </w:p>
    <w:p w:rsidR="009D4827" w:rsidRDefault="009D4827">
      <w:pPr>
        <w:widowControl w:val="0"/>
        <w:tabs>
          <w:tab w:val="left" w:pos="540"/>
        </w:tabs>
        <w:spacing w:after="0" w:line="240" w:lineRule="auto"/>
        <w:ind w:left="540" w:hanging="540"/>
        <w:jc w:val="center"/>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The top five boys and top five girls ranked academically in the Senior Class at the Newman Grove Public Schools qualify for the scholarship.  The Guidance Counselor will provide this list of names at the end of the first semester.</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The scholarship(s) will be awarded annually during graduation exercises.  Each scholarship is set at $500.00 during the current school year.  (This amount is partially based upon a portion of the interest earned within the accounts held by the Foundation during the previous calendar year).</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 xml:space="preserve">An application form will be provided to qualifying applicants.  Included in the application form will be information relative to grade point average, school and community activities, a narrative outlining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and reasons why the applicant is deserving of the scholarship.</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Scholarship applications forms are due to the Guidance Counselor no later than April 1st of each year.</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 xml:space="preserve">The scholarship selection committee will be comprised of a sub-committee of the Newman Grove Public Schools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Foundation Board of Directors, selected annually, who are not directly related to the applicants.  Selection will be made as soon as possible after the April 1st application deadline.</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The selection committee will take into consideration of the student’s work ethic and personal integrity, as well as academic achievement and activity involvement.</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hanging="54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 xml:space="preserve">Recipients of the Newman Grove Public Schools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Foundation Scholarships will be recognized at graduation Commencement exercises and the Alumni Banquet.</w:t>
      </w: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p w:rsidR="009D4827" w:rsidRDefault="0025374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NEWMAN GROVE PUBLIC SCHOOLS</w:t>
      </w:r>
    </w:p>
    <w:p w:rsidR="009D4827" w:rsidRDefault="0025374A">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BLUEJAY FOUNDATION SCHOLARSHIP</w:t>
      </w:r>
    </w:p>
    <w:p w:rsidR="009D4827" w:rsidRDefault="0025374A">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Due Date:  April 1st</w:t>
      </w:r>
    </w:p>
    <w:p w:rsidR="009D4827" w:rsidRDefault="009D4827">
      <w:pPr>
        <w:widowControl w:val="0"/>
        <w:spacing w:after="0" w:line="240" w:lineRule="auto"/>
        <w:jc w:val="center"/>
        <w:rPr>
          <w:rFonts w:ascii="Times New Roman" w:eastAsia="Times New Roman" w:hAnsi="Times New Roman" w:cs="Times New Roman"/>
          <w:sz w:val="28"/>
          <w:szCs w:val="28"/>
        </w:rPr>
      </w:pPr>
    </w:p>
    <w:p w:rsidR="009D4827" w:rsidRDefault="009D4827">
      <w:pPr>
        <w:widowControl w:val="0"/>
        <w:spacing w:after="0" w:line="240" w:lineRule="auto"/>
        <w:jc w:val="center"/>
        <w:rPr>
          <w:rFonts w:ascii="Times New Roman" w:eastAsia="Times New Roman" w:hAnsi="Times New Roman" w:cs="Times New Roman"/>
          <w:sz w:val="28"/>
          <w:szCs w:val="28"/>
        </w:rPr>
      </w:pPr>
    </w:p>
    <w:p w:rsidR="009D4827" w:rsidRDefault="0025374A">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Applicant’s Name: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9D4827" w:rsidRDefault="009D4827">
      <w:pPr>
        <w:widowControl w:val="0"/>
        <w:spacing w:after="0" w:line="240" w:lineRule="auto"/>
        <w:rPr>
          <w:rFonts w:ascii="Times New Roman" w:eastAsia="Times New Roman" w:hAnsi="Times New Roman" w:cs="Times New Roman"/>
          <w:sz w:val="28"/>
          <w:szCs w:val="28"/>
        </w:rPr>
      </w:pPr>
    </w:p>
    <w:p w:rsidR="009D4827" w:rsidRDefault="009D4827">
      <w:pPr>
        <w:widowControl w:val="0"/>
        <w:spacing w:after="0" w:line="240" w:lineRule="auto"/>
        <w:rPr>
          <w:rFonts w:ascii="Times New Roman" w:eastAsia="Times New Roman" w:hAnsi="Times New Roman" w:cs="Times New Roman"/>
          <w:sz w:val="28"/>
          <w:szCs w:val="28"/>
        </w:rPr>
      </w:pPr>
    </w:p>
    <w:p w:rsidR="009D4827" w:rsidRDefault="0025374A">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Complete the following questions:</w:t>
      </w:r>
      <w:bookmarkStart w:id="0" w:name="_GoBack"/>
      <w:bookmarkEnd w:id="0"/>
    </w:p>
    <w:p w:rsidR="009D4827" w:rsidRDefault="009D4827">
      <w:pPr>
        <w:widowControl w:val="0"/>
        <w:spacing w:after="0" w:line="240" w:lineRule="auto"/>
        <w:rPr>
          <w:rFonts w:ascii="Times New Roman" w:eastAsia="Times New Roman" w:hAnsi="Times New Roman" w:cs="Times New Roman"/>
          <w:sz w:val="28"/>
          <w:szCs w:val="28"/>
        </w:rPr>
      </w:pPr>
    </w:p>
    <w:p w:rsidR="009D4827" w:rsidRDefault="009D4827">
      <w:pPr>
        <w:widowControl w:val="0"/>
        <w:spacing w:after="0" w:line="240" w:lineRule="auto"/>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Current G.P.A. (at the end of the first semester of the senior year):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List school activities in which you are involved.  Be specific - list offices held, awards and recognition earned, etc.</w:t>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List non-school activities (community, church, etc.) in which you are involved.  Be specific - list offices held, awards and recognition earned, etc.</w:t>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 xml:space="preserve">Outline your </w:t>
      </w:r>
      <w:proofErr w:type="gramStart"/>
      <w:r>
        <w:rPr>
          <w:rFonts w:ascii="Times New Roman" w:eastAsia="Times New Roman" w:hAnsi="Times New Roman" w:cs="Times New Roman"/>
          <w:sz w:val="28"/>
          <w:szCs w:val="28"/>
        </w:rPr>
        <w:t>future plans</w:t>
      </w:r>
      <w:proofErr w:type="gramEnd"/>
      <w:r>
        <w:rPr>
          <w:rFonts w:ascii="Times New Roman" w:eastAsia="Times New Roman" w:hAnsi="Times New Roman" w:cs="Times New Roman"/>
          <w:sz w:val="28"/>
          <w:szCs w:val="28"/>
        </w:rPr>
        <w:t xml:space="preserve"> including college plans, career plans and goals.</w:t>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Write a short essay detailing your reasons for pursuing a degree in the field you have chosen.</w:t>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25374A">
      <w:pPr>
        <w:widowControl w:val="0"/>
        <w:tabs>
          <w:tab w:val="left" w:pos="540"/>
        </w:tabs>
        <w:spacing w:after="0" w:line="240" w:lineRule="auto"/>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 xml:space="preserve">Write a brief essay, detailing how the </w:t>
      </w:r>
      <w:proofErr w:type="spellStart"/>
      <w:r>
        <w:rPr>
          <w:rFonts w:ascii="Times New Roman" w:eastAsia="Times New Roman" w:hAnsi="Times New Roman" w:cs="Times New Roman"/>
          <w:sz w:val="28"/>
          <w:szCs w:val="28"/>
        </w:rPr>
        <w:t>Bluejay</w:t>
      </w:r>
      <w:proofErr w:type="spellEnd"/>
      <w:r>
        <w:rPr>
          <w:rFonts w:ascii="Times New Roman" w:eastAsia="Times New Roman" w:hAnsi="Times New Roman" w:cs="Times New Roman"/>
          <w:sz w:val="28"/>
          <w:szCs w:val="28"/>
        </w:rPr>
        <w:t xml:space="preserve"> Foundation Scholarship will be of benefit to you and why you are deserving of the scholarship.</w:t>
      </w: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jc w:val="center"/>
        <w:rPr>
          <w:rFonts w:ascii="Times New Roman" w:eastAsia="Times New Roman" w:hAnsi="Times New Roman" w:cs="Times New Roman"/>
          <w:sz w:val="28"/>
          <w:szCs w:val="28"/>
        </w:rPr>
      </w:pPr>
    </w:p>
    <w:p w:rsidR="009D4827" w:rsidRDefault="009D4827">
      <w:pPr>
        <w:widowControl w:val="0"/>
        <w:tabs>
          <w:tab w:val="left" w:pos="540"/>
        </w:tabs>
        <w:spacing w:after="0" w:line="240" w:lineRule="auto"/>
        <w:ind w:left="540" w:hanging="540"/>
        <w:rPr>
          <w:rFonts w:ascii="Times New Roman" w:eastAsia="Times New Roman" w:hAnsi="Times New Roman" w:cs="Times New Roman"/>
          <w:sz w:val="28"/>
          <w:szCs w:val="28"/>
        </w:rPr>
      </w:pPr>
    </w:p>
    <w:sectPr w:rsidR="009D4827">
      <w:headerReference w:type="default" r:id="rId6"/>
      <w:footerReference w:type="default" r:id="rId7"/>
      <w:pgSz w:w="12240" w:h="15840"/>
      <w:pgMar w:top="1049"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739" w:rsidRDefault="00D02739">
      <w:pPr>
        <w:spacing w:after="0" w:line="240" w:lineRule="auto"/>
      </w:pPr>
      <w:r>
        <w:separator/>
      </w:r>
    </w:p>
  </w:endnote>
  <w:endnote w:type="continuationSeparator" w:id="0">
    <w:p w:rsidR="00D02739" w:rsidRDefault="00D0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27" w:rsidRDefault="009D4827">
    <w:pPr>
      <w:widowControl w:val="0"/>
      <w:tabs>
        <w:tab w:val="center" w:pos="4320"/>
        <w:tab w:val="right" w:pos="8640"/>
      </w:tabs>
      <w:spacing w:after="0" w:line="240" w:lineRule="auto"/>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739" w:rsidRDefault="00D02739">
      <w:pPr>
        <w:spacing w:after="0" w:line="240" w:lineRule="auto"/>
      </w:pPr>
      <w:r>
        <w:separator/>
      </w:r>
    </w:p>
  </w:footnote>
  <w:footnote w:type="continuationSeparator" w:id="0">
    <w:p w:rsidR="00D02739" w:rsidRDefault="00D0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827" w:rsidRDefault="009D4827">
    <w:pPr>
      <w:widowControl w:val="0"/>
      <w:tabs>
        <w:tab w:val="center" w:pos="4320"/>
        <w:tab w:val="right" w:pos="8640"/>
      </w:tabs>
      <w:spacing w:after="0" w:line="240" w:lineRule="auto"/>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27"/>
    <w:rsid w:val="0025374A"/>
    <w:rsid w:val="007819E1"/>
    <w:rsid w:val="009D4827"/>
    <w:rsid w:val="00A21F53"/>
    <w:rsid w:val="00D0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E6E0"/>
  <w15:docId w15:val="{68E68165-3CC3-4D81-8132-E88675D9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4</cp:revision>
  <dcterms:created xsi:type="dcterms:W3CDTF">2018-03-16T17:00:00Z</dcterms:created>
  <dcterms:modified xsi:type="dcterms:W3CDTF">2018-03-16T17:28:00Z</dcterms:modified>
</cp:coreProperties>
</file>