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DEB" w:rsidRDefault="00F3570E">
      <w:pPr>
        <w:widowControl w:val="0"/>
        <w:spacing w:after="0" w:line="240" w:lineRule="auto"/>
        <w:jc w:val="center"/>
        <w:rPr>
          <w:rFonts w:ascii="Times New Roman" w:eastAsia="Times New Roman" w:hAnsi="Times New Roman" w:cs="Times New Roman"/>
          <w:b/>
          <w:sz w:val="26"/>
          <w:szCs w:val="26"/>
        </w:rPr>
      </w:pPr>
      <w:bookmarkStart w:id="0" w:name="_gjdgxs" w:colFirst="0" w:colLast="0"/>
      <w:bookmarkStart w:id="1" w:name="_GoBack"/>
      <w:bookmarkEnd w:id="0"/>
      <w:bookmarkEnd w:id="1"/>
      <w:r>
        <w:rPr>
          <w:rFonts w:ascii="Times New Roman" w:eastAsia="Times New Roman" w:hAnsi="Times New Roman" w:cs="Times New Roman"/>
          <w:b/>
          <w:sz w:val="26"/>
          <w:szCs w:val="26"/>
        </w:rPr>
        <w:t xml:space="preserve">BLUEJAY FOUNDATION/WAYNE GEARHART </w:t>
      </w:r>
    </w:p>
    <w:p w:rsidR="00FF4DEB" w:rsidRDefault="00F3570E">
      <w:pPr>
        <w:widowControl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MEMORIAL SCHOLARSHIP</w:t>
      </w:r>
    </w:p>
    <w:p w:rsidR="00FF4DEB" w:rsidRDefault="00F3570E">
      <w:pPr>
        <w:widowControl w:val="0"/>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(one annual scholarship)</w:t>
      </w:r>
    </w:p>
    <w:p w:rsidR="00FF4DEB" w:rsidRDefault="00FF4DEB">
      <w:pPr>
        <w:widowControl w:val="0"/>
        <w:spacing w:after="0" w:line="240" w:lineRule="auto"/>
        <w:jc w:val="center"/>
        <w:rPr>
          <w:rFonts w:ascii="Times New Roman" w:eastAsia="Times New Roman" w:hAnsi="Times New Roman" w:cs="Times New Roman"/>
          <w:b/>
          <w:sz w:val="26"/>
          <w:szCs w:val="26"/>
        </w:rPr>
      </w:pPr>
    </w:p>
    <w:p w:rsidR="00FF4DEB" w:rsidRDefault="00F3570E">
      <w:pPr>
        <w:widowControl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CRITERIA </w:t>
      </w:r>
    </w:p>
    <w:p w:rsidR="00FF4DEB" w:rsidRDefault="00F3570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(established by the Newman Grove Public Schools, Gearhart family and NECC Foundation)</w:t>
      </w:r>
    </w:p>
    <w:p w:rsidR="00FF4DEB" w:rsidRDefault="00FF4DEB">
      <w:pPr>
        <w:widowControl w:val="0"/>
        <w:spacing w:after="0" w:line="240" w:lineRule="auto"/>
        <w:jc w:val="center"/>
        <w:rPr>
          <w:rFonts w:ascii="Times New Roman" w:eastAsia="Times New Roman" w:hAnsi="Times New Roman" w:cs="Times New Roman"/>
          <w:sz w:val="24"/>
          <w:szCs w:val="24"/>
        </w:rPr>
      </w:pPr>
    </w:p>
    <w:p w:rsidR="00FF4DEB" w:rsidRDefault="00F3570E">
      <w:pPr>
        <w:widowControl w:val="0"/>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NOTICE:  STUDENTS MUST FILE ON-LINE APPLICATION</w:t>
      </w:r>
    </w:p>
    <w:p w:rsidR="00FF4DEB" w:rsidRDefault="00F3570E">
      <w:pPr>
        <w:widowControl w:val="0"/>
        <w:spacing w:after="0" w:line="240" w:lineRule="auto"/>
        <w:jc w:val="center"/>
        <w:rPr>
          <w:rFonts w:ascii="Times New Roman" w:eastAsia="Times New Roman" w:hAnsi="Times New Roman" w:cs="Times New Roman"/>
          <w:b/>
          <w:i/>
          <w:sz w:val="26"/>
          <w:szCs w:val="26"/>
          <w:u w:val="single"/>
        </w:rPr>
      </w:pPr>
      <w:r>
        <w:rPr>
          <w:rFonts w:ascii="Times New Roman" w:eastAsia="Times New Roman" w:hAnsi="Times New Roman" w:cs="Times New Roman"/>
          <w:b/>
          <w:i/>
          <w:sz w:val="24"/>
          <w:szCs w:val="24"/>
          <w:u w:val="single"/>
        </w:rPr>
        <w:t>AND SUBMIT FAFSA TO NECC</w:t>
      </w:r>
    </w:p>
    <w:p w:rsidR="00FF4DEB" w:rsidRDefault="00FF4DEB">
      <w:pPr>
        <w:widowControl w:val="0"/>
        <w:spacing w:after="0" w:line="240" w:lineRule="auto"/>
        <w:rPr>
          <w:rFonts w:ascii="Times New Roman" w:eastAsia="Times New Roman" w:hAnsi="Times New Roman" w:cs="Times New Roman"/>
          <w:sz w:val="26"/>
          <w:szCs w:val="26"/>
        </w:rPr>
      </w:pPr>
    </w:p>
    <w:p w:rsidR="00FF4DEB" w:rsidRDefault="00F3570E">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Current-year Newman Grove High School seniors pursuing a degree through Northeast Community College, Norfolk, Nebraska.</w:t>
      </w:r>
    </w:p>
    <w:p w:rsidR="00FF4DEB" w:rsidRDefault="00FF4DEB">
      <w:pPr>
        <w:widowControl w:val="0"/>
        <w:spacing w:after="0" w:line="240" w:lineRule="auto"/>
        <w:ind w:left="360" w:hanging="360"/>
        <w:rPr>
          <w:rFonts w:ascii="Times New Roman" w:eastAsia="Times New Roman" w:hAnsi="Times New Roman" w:cs="Times New Roman"/>
          <w:sz w:val="24"/>
          <w:szCs w:val="24"/>
        </w:rPr>
      </w:pPr>
    </w:p>
    <w:p w:rsidR="00FF4DEB" w:rsidRDefault="00FF4DEB">
      <w:pPr>
        <w:widowControl w:val="0"/>
        <w:spacing w:after="0" w:line="240" w:lineRule="auto"/>
        <w:ind w:left="360" w:hanging="360"/>
        <w:rPr>
          <w:rFonts w:ascii="Times New Roman" w:eastAsia="Times New Roman" w:hAnsi="Times New Roman" w:cs="Times New Roman"/>
          <w:sz w:val="24"/>
          <w:szCs w:val="24"/>
        </w:rPr>
      </w:pPr>
    </w:p>
    <w:p w:rsidR="00FF4DEB" w:rsidRDefault="00F3570E">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 scholarship will be awarded annually during graduation exercises.  The scholarship is awarded in the amount of $500.00 (estima</w:t>
      </w:r>
      <w:r>
        <w:rPr>
          <w:rFonts w:ascii="Times New Roman" w:eastAsia="Times New Roman" w:hAnsi="Times New Roman" w:cs="Times New Roman"/>
          <w:sz w:val="24"/>
          <w:szCs w:val="24"/>
        </w:rPr>
        <w:t xml:space="preserve">ted).  </w:t>
      </w:r>
    </w:p>
    <w:p w:rsidR="00FF4DEB" w:rsidRDefault="00FF4DEB">
      <w:pPr>
        <w:widowControl w:val="0"/>
        <w:spacing w:after="0" w:line="240" w:lineRule="auto"/>
        <w:ind w:left="360" w:hanging="360"/>
        <w:rPr>
          <w:rFonts w:ascii="Times New Roman" w:eastAsia="Times New Roman" w:hAnsi="Times New Roman" w:cs="Times New Roman"/>
          <w:sz w:val="24"/>
          <w:szCs w:val="24"/>
        </w:rPr>
      </w:pPr>
    </w:p>
    <w:p w:rsidR="00FF4DEB" w:rsidRDefault="00FF4DEB">
      <w:pPr>
        <w:widowControl w:val="0"/>
        <w:spacing w:after="0" w:line="240" w:lineRule="auto"/>
        <w:ind w:left="360" w:hanging="360"/>
        <w:rPr>
          <w:rFonts w:ascii="Times New Roman" w:eastAsia="Times New Roman" w:hAnsi="Times New Roman" w:cs="Times New Roman"/>
          <w:sz w:val="24"/>
          <w:szCs w:val="24"/>
        </w:rPr>
      </w:pPr>
    </w:p>
    <w:p w:rsidR="00FF4DEB" w:rsidRDefault="00F3570E">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An application form, developed by the school district, family and criteria established by NECC Foundation and J. Paul McIntosh, will be provided to those seniors who have completed the enrollment application process through Northeast Community</w:t>
      </w:r>
      <w:r>
        <w:rPr>
          <w:rFonts w:ascii="Times New Roman" w:eastAsia="Times New Roman" w:hAnsi="Times New Roman" w:cs="Times New Roman"/>
          <w:sz w:val="24"/>
          <w:szCs w:val="24"/>
        </w:rPr>
        <w:t xml:space="preserve"> College.  Included in the application will be information relative to grade point average, school and community activities, a narrative outlining future plans, how the scholarship will benefit the applicant and reasons why the applicant is deserving of th</w:t>
      </w:r>
      <w:r>
        <w:rPr>
          <w:rFonts w:ascii="Times New Roman" w:eastAsia="Times New Roman" w:hAnsi="Times New Roman" w:cs="Times New Roman"/>
          <w:sz w:val="24"/>
          <w:szCs w:val="24"/>
        </w:rPr>
        <w:t>e scholarship.</w:t>
      </w:r>
    </w:p>
    <w:p w:rsidR="00FF4DEB" w:rsidRDefault="00FF4DEB">
      <w:pPr>
        <w:widowControl w:val="0"/>
        <w:spacing w:after="0" w:line="240" w:lineRule="auto"/>
        <w:ind w:left="360" w:hanging="360"/>
        <w:rPr>
          <w:rFonts w:ascii="Times New Roman" w:eastAsia="Times New Roman" w:hAnsi="Times New Roman" w:cs="Times New Roman"/>
          <w:sz w:val="24"/>
          <w:szCs w:val="24"/>
        </w:rPr>
      </w:pPr>
    </w:p>
    <w:p w:rsidR="00FF4DEB" w:rsidRDefault="00FF4DEB">
      <w:pPr>
        <w:widowControl w:val="0"/>
        <w:spacing w:after="0" w:line="240" w:lineRule="auto"/>
        <w:ind w:left="360" w:hanging="360"/>
        <w:rPr>
          <w:rFonts w:ascii="Times New Roman" w:eastAsia="Times New Roman" w:hAnsi="Times New Roman" w:cs="Times New Roman"/>
          <w:sz w:val="24"/>
          <w:szCs w:val="24"/>
        </w:rPr>
      </w:pPr>
    </w:p>
    <w:p w:rsidR="00FF4DEB" w:rsidRDefault="00F3570E">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Consideration will be given to those students based upon financial need information provided to the college.  </w:t>
      </w:r>
    </w:p>
    <w:p w:rsidR="00FF4DEB" w:rsidRDefault="00FF4DEB">
      <w:pPr>
        <w:widowControl w:val="0"/>
        <w:spacing w:after="0" w:line="240" w:lineRule="auto"/>
        <w:ind w:left="360" w:hanging="360"/>
        <w:rPr>
          <w:rFonts w:ascii="Times New Roman" w:eastAsia="Times New Roman" w:hAnsi="Times New Roman" w:cs="Times New Roman"/>
          <w:sz w:val="24"/>
          <w:szCs w:val="24"/>
        </w:rPr>
      </w:pPr>
    </w:p>
    <w:p w:rsidR="00FF4DEB" w:rsidRDefault="00FF4DEB">
      <w:pPr>
        <w:widowControl w:val="0"/>
        <w:spacing w:after="0" w:line="240" w:lineRule="auto"/>
        <w:ind w:left="360" w:hanging="360"/>
        <w:rPr>
          <w:rFonts w:ascii="Times New Roman" w:eastAsia="Times New Roman" w:hAnsi="Times New Roman" w:cs="Times New Roman"/>
          <w:sz w:val="24"/>
          <w:szCs w:val="24"/>
        </w:rPr>
      </w:pPr>
    </w:p>
    <w:p w:rsidR="00FF4DEB" w:rsidRDefault="00F3570E">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Scholarship application forms are due to the Guidance Counselor no later than April 1st of each year.</w:t>
      </w:r>
    </w:p>
    <w:p w:rsidR="00FF4DEB" w:rsidRDefault="00FF4DEB">
      <w:pPr>
        <w:widowControl w:val="0"/>
        <w:spacing w:after="0" w:line="240" w:lineRule="auto"/>
        <w:ind w:left="360" w:hanging="360"/>
        <w:rPr>
          <w:rFonts w:ascii="Times New Roman" w:eastAsia="Times New Roman" w:hAnsi="Times New Roman" w:cs="Times New Roman"/>
          <w:sz w:val="24"/>
          <w:szCs w:val="24"/>
        </w:rPr>
      </w:pPr>
    </w:p>
    <w:p w:rsidR="00FF4DEB" w:rsidRDefault="00FF4DEB">
      <w:pPr>
        <w:widowControl w:val="0"/>
        <w:spacing w:after="0" w:line="240" w:lineRule="auto"/>
        <w:ind w:left="360" w:hanging="360"/>
        <w:rPr>
          <w:rFonts w:ascii="Times New Roman" w:eastAsia="Times New Roman" w:hAnsi="Times New Roman" w:cs="Times New Roman"/>
          <w:sz w:val="24"/>
          <w:szCs w:val="24"/>
        </w:rPr>
      </w:pPr>
    </w:p>
    <w:p w:rsidR="00FF4DEB" w:rsidRDefault="00F3570E">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scholarship selection committee will be comprised of a sub-committee of the Newman Grove Public Schools Bluejay Foundation Board of Directors, selected annually, who are not directly related to the applicants and the Gearhart family.  Selection will be</w:t>
      </w:r>
      <w:r>
        <w:rPr>
          <w:rFonts w:ascii="Times New Roman" w:eastAsia="Times New Roman" w:hAnsi="Times New Roman" w:cs="Times New Roman"/>
          <w:sz w:val="24"/>
          <w:szCs w:val="24"/>
        </w:rPr>
        <w:t xml:space="preserve"> made as soon as possible after the April 1st application deadline.</w:t>
      </w:r>
    </w:p>
    <w:p w:rsidR="00FF4DEB" w:rsidRDefault="00FF4DEB">
      <w:pPr>
        <w:widowControl w:val="0"/>
        <w:spacing w:after="0" w:line="240" w:lineRule="auto"/>
        <w:ind w:left="360" w:hanging="360"/>
        <w:rPr>
          <w:rFonts w:ascii="Times New Roman" w:eastAsia="Times New Roman" w:hAnsi="Times New Roman" w:cs="Times New Roman"/>
          <w:sz w:val="24"/>
          <w:szCs w:val="24"/>
        </w:rPr>
      </w:pPr>
    </w:p>
    <w:p w:rsidR="00FF4DEB" w:rsidRDefault="00FF4DEB">
      <w:pPr>
        <w:widowControl w:val="0"/>
        <w:spacing w:after="0" w:line="240" w:lineRule="auto"/>
        <w:ind w:left="360" w:hanging="360"/>
        <w:rPr>
          <w:rFonts w:ascii="Times New Roman" w:eastAsia="Times New Roman" w:hAnsi="Times New Roman" w:cs="Times New Roman"/>
          <w:sz w:val="24"/>
          <w:szCs w:val="24"/>
        </w:rPr>
      </w:pPr>
    </w:p>
    <w:p w:rsidR="00FF4DEB" w:rsidRDefault="00F3570E">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The selection committee will take into consideration the student’s work ethic and personal integrity, as well as academic achievement and activity involvement.</w:t>
      </w:r>
    </w:p>
    <w:p w:rsidR="00FF4DEB" w:rsidRDefault="00FF4DEB">
      <w:pPr>
        <w:widowControl w:val="0"/>
        <w:spacing w:after="0" w:line="240" w:lineRule="auto"/>
        <w:ind w:left="360" w:hanging="360"/>
        <w:rPr>
          <w:rFonts w:ascii="Times New Roman" w:eastAsia="Times New Roman" w:hAnsi="Times New Roman" w:cs="Times New Roman"/>
          <w:sz w:val="24"/>
          <w:szCs w:val="24"/>
        </w:rPr>
      </w:pPr>
    </w:p>
    <w:p w:rsidR="00FF4DEB" w:rsidRDefault="00FF4DEB">
      <w:pPr>
        <w:widowControl w:val="0"/>
        <w:spacing w:after="0" w:line="240" w:lineRule="auto"/>
        <w:ind w:left="360" w:hanging="360"/>
        <w:rPr>
          <w:rFonts w:ascii="Times New Roman" w:eastAsia="Times New Roman" w:hAnsi="Times New Roman" w:cs="Times New Roman"/>
          <w:sz w:val="24"/>
          <w:szCs w:val="24"/>
        </w:rPr>
      </w:pPr>
    </w:p>
    <w:p w:rsidR="00FF4DEB" w:rsidRDefault="00F3570E">
      <w:pPr>
        <w:widowControl w:val="0"/>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  The Bluejay Found</w:t>
      </w:r>
      <w:r>
        <w:rPr>
          <w:rFonts w:ascii="Times New Roman" w:eastAsia="Times New Roman" w:hAnsi="Times New Roman" w:cs="Times New Roman"/>
          <w:sz w:val="24"/>
          <w:szCs w:val="24"/>
        </w:rPr>
        <w:t>ation/Wayne Gearhart Memorial Scholarship will be acknowledged at graduation Commencement Exercises and at the annual Alumni Banquet.</w:t>
      </w:r>
    </w:p>
    <w:p w:rsidR="00FF4DEB" w:rsidRDefault="00FF4DEB">
      <w:pPr>
        <w:widowControl w:val="0"/>
        <w:spacing w:after="0" w:line="240" w:lineRule="auto"/>
        <w:ind w:left="360" w:hanging="360"/>
        <w:jc w:val="center"/>
        <w:rPr>
          <w:rFonts w:ascii="Times New Roman" w:eastAsia="Times New Roman" w:hAnsi="Times New Roman" w:cs="Times New Roman"/>
          <w:sz w:val="26"/>
          <w:szCs w:val="26"/>
        </w:rPr>
      </w:pPr>
    </w:p>
    <w:p w:rsidR="00FF4DEB" w:rsidRDefault="00FF4DEB">
      <w:pPr>
        <w:widowControl w:val="0"/>
        <w:spacing w:after="0" w:line="240" w:lineRule="auto"/>
        <w:ind w:left="360" w:hanging="360"/>
        <w:jc w:val="center"/>
        <w:rPr>
          <w:rFonts w:ascii="Times New Roman" w:eastAsia="Times New Roman" w:hAnsi="Times New Roman" w:cs="Times New Roman"/>
          <w:sz w:val="26"/>
          <w:szCs w:val="26"/>
        </w:rPr>
      </w:pPr>
    </w:p>
    <w:p w:rsidR="00FF4DEB" w:rsidRDefault="00FF4DEB">
      <w:pPr>
        <w:widowControl w:val="0"/>
        <w:spacing w:after="0" w:line="240" w:lineRule="auto"/>
        <w:ind w:left="360" w:hanging="360"/>
        <w:jc w:val="center"/>
        <w:rPr>
          <w:rFonts w:ascii="Times New Roman" w:eastAsia="Times New Roman" w:hAnsi="Times New Roman" w:cs="Times New Roman"/>
          <w:sz w:val="26"/>
          <w:szCs w:val="26"/>
        </w:rPr>
      </w:pPr>
    </w:p>
    <w:p w:rsidR="00FF4DEB" w:rsidRDefault="00F3570E">
      <w:pPr>
        <w:widowControl w:val="0"/>
        <w:spacing w:after="0" w:line="240" w:lineRule="auto"/>
        <w:ind w:left="360" w:hanging="3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BLUEJAY FOUNDATION/WAYNE GEARHART MEMORIAL SCHOLARSHIP</w:t>
      </w:r>
    </w:p>
    <w:p w:rsidR="00FF4DEB" w:rsidRDefault="00F3570E">
      <w:pPr>
        <w:widowControl w:val="0"/>
        <w:spacing w:after="0" w:line="240" w:lineRule="auto"/>
        <w:ind w:left="360" w:hanging="36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Due Date:  April 1st</w:t>
      </w:r>
    </w:p>
    <w:p w:rsidR="00FF4DEB" w:rsidRDefault="00FF4DEB">
      <w:pPr>
        <w:widowControl w:val="0"/>
        <w:spacing w:after="0" w:line="240" w:lineRule="auto"/>
        <w:ind w:left="360" w:hanging="360"/>
        <w:jc w:val="center"/>
        <w:rPr>
          <w:rFonts w:ascii="Times New Roman" w:eastAsia="Times New Roman" w:hAnsi="Times New Roman" w:cs="Times New Roman"/>
          <w:sz w:val="26"/>
          <w:szCs w:val="26"/>
        </w:rPr>
      </w:pPr>
    </w:p>
    <w:p w:rsidR="00FF4DEB" w:rsidRDefault="00FF4DEB">
      <w:pPr>
        <w:widowControl w:val="0"/>
        <w:spacing w:after="0" w:line="240" w:lineRule="auto"/>
        <w:jc w:val="center"/>
        <w:rPr>
          <w:rFonts w:ascii="Times New Roman" w:eastAsia="Times New Roman" w:hAnsi="Times New Roman" w:cs="Times New Roman"/>
          <w:sz w:val="24"/>
          <w:szCs w:val="24"/>
        </w:rPr>
      </w:pPr>
    </w:p>
    <w:p w:rsidR="00FF4DEB" w:rsidRDefault="00F3570E">
      <w:pPr>
        <w:widowControl w:val="0"/>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NOTICE:  STUDENTS MUST FILE ON-LINE APPLICATION</w:t>
      </w:r>
    </w:p>
    <w:p w:rsidR="00FF4DEB" w:rsidRDefault="00F3570E">
      <w:pPr>
        <w:widowControl w:val="0"/>
        <w:spacing w:after="0" w:line="240" w:lineRule="auto"/>
        <w:jc w:val="center"/>
        <w:rPr>
          <w:rFonts w:ascii="Times New Roman" w:eastAsia="Times New Roman" w:hAnsi="Times New Roman" w:cs="Times New Roman"/>
          <w:b/>
          <w:i/>
          <w:sz w:val="26"/>
          <w:szCs w:val="26"/>
          <w:u w:val="single"/>
        </w:rPr>
      </w:pPr>
      <w:r>
        <w:rPr>
          <w:rFonts w:ascii="Times New Roman" w:eastAsia="Times New Roman" w:hAnsi="Times New Roman" w:cs="Times New Roman"/>
          <w:b/>
          <w:i/>
          <w:sz w:val="24"/>
          <w:szCs w:val="24"/>
          <w:u w:val="single"/>
        </w:rPr>
        <w:t>AND SUBMIT FAFSA TO NECC</w:t>
      </w:r>
    </w:p>
    <w:p w:rsidR="00FF4DEB" w:rsidRDefault="00FF4DEB">
      <w:pPr>
        <w:widowControl w:val="0"/>
        <w:spacing w:after="0" w:line="240" w:lineRule="auto"/>
        <w:ind w:left="360" w:hanging="360"/>
        <w:jc w:val="center"/>
        <w:rPr>
          <w:rFonts w:ascii="Times New Roman" w:eastAsia="Times New Roman" w:hAnsi="Times New Roman" w:cs="Times New Roman"/>
          <w:sz w:val="26"/>
          <w:szCs w:val="26"/>
        </w:rPr>
      </w:pPr>
    </w:p>
    <w:p w:rsidR="00FF4DEB" w:rsidRDefault="00FF4DEB">
      <w:pPr>
        <w:widowControl w:val="0"/>
        <w:spacing w:after="0" w:line="240" w:lineRule="auto"/>
        <w:ind w:left="360" w:hanging="360"/>
        <w:jc w:val="center"/>
        <w:rPr>
          <w:rFonts w:ascii="Times New Roman" w:eastAsia="Times New Roman" w:hAnsi="Times New Roman" w:cs="Times New Roman"/>
          <w:sz w:val="26"/>
          <w:szCs w:val="26"/>
        </w:rPr>
      </w:pPr>
    </w:p>
    <w:p w:rsidR="00FF4DEB" w:rsidRDefault="00F3570E">
      <w:pPr>
        <w:widowControl w:val="0"/>
        <w:tabs>
          <w:tab w:val="left" w:pos="2700"/>
        </w:tabs>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Applicant’s Name:</w:t>
      </w: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3570E">
      <w:pPr>
        <w:widowControl w:val="0"/>
        <w:tabs>
          <w:tab w:val="left" w:pos="2700"/>
        </w:tabs>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Complete the following questions:</w:t>
      </w: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3570E">
      <w:pPr>
        <w:widowControl w:val="0"/>
        <w:tabs>
          <w:tab w:val="left" w:pos="2700"/>
        </w:tabs>
        <w:spacing w:after="0" w:line="240" w:lineRule="auto"/>
        <w:ind w:left="360" w:hanging="36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1.</w:t>
      </w:r>
      <w:r>
        <w:rPr>
          <w:rFonts w:ascii="Times New Roman" w:eastAsia="Times New Roman" w:hAnsi="Times New Roman" w:cs="Times New Roman"/>
          <w:sz w:val="26"/>
          <w:szCs w:val="26"/>
        </w:rPr>
        <w:tab/>
        <w:t xml:space="preserve">Current G.P.A. (at the end of the first semester of the senior year):  </w:t>
      </w:r>
      <w:r>
        <w:rPr>
          <w:rFonts w:ascii="Times New Roman" w:eastAsia="Times New Roman" w:hAnsi="Times New Roman" w:cs="Times New Roman"/>
          <w:sz w:val="26"/>
          <w:szCs w:val="26"/>
          <w:u w:val="single"/>
        </w:rPr>
        <w:tab/>
      </w:r>
      <w:r>
        <w:rPr>
          <w:rFonts w:ascii="Times New Roman" w:eastAsia="Times New Roman" w:hAnsi="Times New Roman" w:cs="Times New Roman"/>
          <w:sz w:val="26"/>
          <w:szCs w:val="26"/>
          <w:u w:val="single"/>
        </w:rPr>
        <w:tab/>
      </w: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u w:val="single"/>
        </w:rPr>
      </w:pP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u w:val="single"/>
        </w:rPr>
      </w:pP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u w:val="single"/>
        </w:rPr>
      </w:pPr>
    </w:p>
    <w:p w:rsidR="00FF4DEB" w:rsidRDefault="00F3570E">
      <w:pPr>
        <w:widowControl w:val="0"/>
        <w:tabs>
          <w:tab w:val="left" w:pos="2700"/>
        </w:tabs>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List school activities in which you are involved.  Be specific - list offices held, awards and recognition earned, etc.</w:t>
      </w: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3570E">
      <w:pPr>
        <w:widowControl w:val="0"/>
        <w:tabs>
          <w:tab w:val="left" w:pos="2700"/>
        </w:tabs>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Pr>
          <w:rFonts w:ascii="Times New Roman" w:eastAsia="Times New Roman" w:hAnsi="Times New Roman" w:cs="Times New Roman"/>
          <w:sz w:val="26"/>
          <w:szCs w:val="26"/>
        </w:rPr>
        <w:tab/>
        <w:t>List non-school activities (community, church, etc.) in which you are involved.  Be specific - list offices held, awards and reco</w:t>
      </w:r>
      <w:r>
        <w:rPr>
          <w:rFonts w:ascii="Times New Roman" w:eastAsia="Times New Roman" w:hAnsi="Times New Roman" w:cs="Times New Roman"/>
          <w:sz w:val="26"/>
          <w:szCs w:val="26"/>
        </w:rPr>
        <w:t>gnition earned, etc.</w:t>
      </w: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3570E">
      <w:pPr>
        <w:widowControl w:val="0"/>
        <w:tabs>
          <w:tab w:val="left" w:pos="2700"/>
        </w:tabs>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Pr>
          <w:rFonts w:ascii="Times New Roman" w:eastAsia="Times New Roman" w:hAnsi="Times New Roman" w:cs="Times New Roman"/>
          <w:sz w:val="26"/>
          <w:szCs w:val="26"/>
        </w:rPr>
        <w:tab/>
        <w:t>Outline your future plans, including college plans, career plans and goals.</w:t>
      </w: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3570E">
      <w:pPr>
        <w:widowControl w:val="0"/>
        <w:tabs>
          <w:tab w:val="left" w:pos="2700"/>
        </w:tabs>
        <w:spacing w:after="0" w:line="240" w:lineRule="auto"/>
        <w:ind w:left="360" w:hanging="360"/>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Pr>
          <w:rFonts w:ascii="Times New Roman" w:eastAsia="Times New Roman" w:hAnsi="Times New Roman" w:cs="Times New Roman"/>
          <w:sz w:val="26"/>
          <w:szCs w:val="26"/>
        </w:rPr>
        <w:tab/>
        <w:t>Write a short essay detailing your reasons for pursuing a degree in the field you have chosen.</w:t>
      </w: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F4DEB">
      <w:pPr>
        <w:widowControl w:val="0"/>
        <w:tabs>
          <w:tab w:val="left" w:pos="2700"/>
        </w:tabs>
        <w:spacing w:after="0" w:line="240" w:lineRule="auto"/>
        <w:ind w:left="360" w:hanging="360"/>
        <w:rPr>
          <w:rFonts w:ascii="Times New Roman" w:eastAsia="Times New Roman" w:hAnsi="Times New Roman" w:cs="Times New Roman"/>
          <w:sz w:val="26"/>
          <w:szCs w:val="26"/>
        </w:rPr>
      </w:pPr>
    </w:p>
    <w:p w:rsidR="00FF4DEB" w:rsidRDefault="00F3570E">
      <w:pPr>
        <w:widowControl w:val="0"/>
        <w:tabs>
          <w:tab w:val="left" w:pos="3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Write a brief essay, detailing how the Bluejay Foundation/Wayne Gearhart Memorial </w:t>
      </w:r>
    </w:p>
    <w:p w:rsidR="00FF4DEB" w:rsidRDefault="00F3570E">
      <w:pPr>
        <w:widowControl w:val="0"/>
        <w:tabs>
          <w:tab w:val="left" w:pos="360"/>
        </w:tab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Scholarship will be of benefit to you and why you are deserving of the scholarship.</w:t>
      </w:r>
    </w:p>
    <w:sectPr w:rsidR="00FF4DEB">
      <w:headerReference w:type="default" r:id="rId6"/>
      <w:footerReference w:type="default" r:id="rId7"/>
      <w:pgSz w:w="12240" w:h="15840"/>
      <w:pgMar w:top="720" w:right="720" w:bottom="720" w:left="720" w:header="72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70E" w:rsidRDefault="00F3570E">
      <w:pPr>
        <w:spacing w:after="0" w:line="240" w:lineRule="auto"/>
      </w:pPr>
      <w:r>
        <w:separator/>
      </w:r>
    </w:p>
  </w:endnote>
  <w:endnote w:type="continuationSeparator" w:id="0">
    <w:p w:rsidR="00F3570E" w:rsidRDefault="00F3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EB" w:rsidRDefault="00FF4DEB">
    <w:pPr>
      <w:widowControl w:val="0"/>
      <w:tabs>
        <w:tab w:val="center" w:pos="4320"/>
        <w:tab w:val="right" w:pos="8640"/>
      </w:tabs>
      <w:spacing w:after="0" w:line="240" w:lineRule="auto"/>
      <w:rPr>
        <w:rFonts w:ascii="Times New Roman" w:eastAsia="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70E" w:rsidRDefault="00F3570E">
      <w:pPr>
        <w:spacing w:after="0" w:line="240" w:lineRule="auto"/>
      </w:pPr>
      <w:r>
        <w:separator/>
      </w:r>
    </w:p>
  </w:footnote>
  <w:footnote w:type="continuationSeparator" w:id="0">
    <w:p w:rsidR="00F3570E" w:rsidRDefault="00F35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DEB" w:rsidRDefault="00FF4DEB">
    <w:pPr>
      <w:widowControl w:val="0"/>
      <w:tabs>
        <w:tab w:val="center" w:pos="4320"/>
        <w:tab w:val="right" w:pos="8640"/>
      </w:tabs>
      <w:spacing w:after="0" w:line="240" w:lineRule="auto"/>
      <w:rPr>
        <w:rFonts w:ascii="Times New Roman" w:eastAsia="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EB"/>
    <w:rsid w:val="00BA2335"/>
    <w:rsid w:val="00F3570E"/>
    <w:rsid w:val="00FF4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9C816-79DB-4D3A-A1EF-3B8D0BAE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Schroeter</dc:creator>
  <cp:lastModifiedBy>Donna Schroeter</cp:lastModifiedBy>
  <cp:revision>2</cp:revision>
  <dcterms:created xsi:type="dcterms:W3CDTF">2018-03-16T17:01:00Z</dcterms:created>
  <dcterms:modified xsi:type="dcterms:W3CDTF">2018-03-16T17:01:00Z</dcterms:modified>
</cp:coreProperties>
</file>